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3D109" w14:textId="154B5C16" w:rsidR="00F12C76" w:rsidRDefault="0018373C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 w:rsidRPr="0018373C">
        <w:rPr>
          <w:rFonts w:ascii="Times New Roman" w:eastAsiaTheme="minorEastAsia" w:hAnsi="Times New Roman" w:cs="Times New Roman"/>
          <w:sz w:val="32"/>
          <w:szCs w:val="32"/>
          <w:lang w:val="kk-KZ" w:eastAsia="ar-SA"/>
        </w:rPr>
        <w:t xml:space="preserve">СС 8. </w:t>
      </w:r>
      <w:r w:rsidR="00285F04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C03ADA" w:rsidRPr="00C03ADA">
        <w:rPr>
          <w:color w:val="000000" w:themeColor="text1"/>
          <w:sz w:val="20"/>
          <w:szCs w:val="20"/>
          <w:lang w:val="kk-KZ"/>
        </w:rPr>
        <w:t xml:space="preserve"> </w:t>
      </w:r>
      <w:r w:rsidR="00C03ADA" w:rsidRPr="00C03ADA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З</w:t>
      </w:r>
      <w:r w:rsidR="00C03ADA" w:rsidRPr="00C03ADA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аманауи кадрлық технологиялар.Мемлекеттік қызметті өткеру және қызметтік мансап</w:t>
      </w:r>
    </w:p>
    <w:p w14:paraId="07188014" w14:textId="51F628B3" w:rsidR="009A6EC6" w:rsidRPr="009A6EC6" w:rsidRDefault="009A6EC6" w:rsidP="009A6EC6">
      <w:pPr>
        <w:rPr>
          <w:rFonts w:ascii="Times New Roman" w:hAnsi="Times New Roman" w:cs="Times New Roman"/>
          <w:sz w:val="32"/>
          <w:szCs w:val="32"/>
        </w:rPr>
      </w:pPr>
    </w:p>
    <w:p w14:paraId="6B844606" w14:textId="4C7F3CB4" w:rsidR="009A6EC6" w:rsidRDefault="009A6EC6" w:rsidP="009A6EC6">
      <w:pP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2963D2EB" w14:textId="77777777" w:rsidR="009A6EC6" w:rsidRDefault="009A6EC6" w:rsidP="009A6E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759F4A46" w14:textId="77777777" w:rsidR="009A6EC6" w:rsidRDefault="009A6EC6" w:rsidP="009A6EC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7AF15583" w14:textId="77777777" w:rsidR="009A6EC6" w:rsidRDefault="009A6EC6" w:rsidP="009A6EC6">
      <w:pPr>
        <w:pStyle w:val="ab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176A8CFC" w14:textId="77777777" w:rsidR="009A6EC6" w:rsidRDefault="009A6EC6" w:rsidP="009A6EC6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DAF65E7" w14:textId="77777777" w:rsidR="009A6EC6" w:rsidRDefault="009A6EC6" w:rsidP="009A6EC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 xml:space="preserve"> HYPERLINK "http://www.adilet.zan.kz/" </w:instrText>
      </w:r>
      <w:r>
        <w:fldChar w:fldCharType="separate"/>
      </w:r>
      <w:r>
        <w:rPr>
          <w:rStyle w:val="af5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www.adilet.zan.kz</w:t>
      </w:r>
      <w:r>
        <w:fldChar w:fldCharType="end"/>
      </w:r>
    </w:p>
    <w:p w14:paraId="7CE53E42" w14:textId="77777777" w:rsidR="009A6EC6" w:rsidRDefault="009A6EC6" w:rsidP="009A6EC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eastAsiaTheme="minorEastAsia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01926730" w14:textId="77777777" w:rsidR="009A6EC6" w:rsidRDefault="009A6EC6" w:rsidP="009A6EC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88D3DA1" w14:textId="77777777" w:rsidR="009A6EC6" w:rsidRDefault="009A6EC6" w:rsidP="009A6EC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0D82353D" w14:textId="77777777" w:rsidR="009A6EC6" w:rsidRDefault="009A6EC6" w:rsidP="009A6EC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57412BBE" w14:textId="77777777" w:rsidR="009A6EC6" w:rsidRDefault="009A6EC6" w:rsidP="009A6EC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/>
          <w:color w:val="000000"/>
          <w:sz w:val="20"/>
          <w:szCs w:val="20"/>
        </w:rPr>
        <w:t>508 с.</w:t>
      </w:r>
    </w:p>
    <w:p w14:paraId="7A37F5E8" w14:textId="77777777" w:rsidR="009A6EC6" w:rsidRDefault="009A6EC6" w:rsidP="009A6EC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FE1B5F9" w14:textId="77777777" w:rsidR="009A6EC6" w:rsidRDefault="009A6EC6" w:rsidP="009A6EC6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210EF27E" w14:textId="77777777" w:rsidR="009A6EC6" w:rsidRDefault="009A6EC6" w:rsidP="009A6EC6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557987DD" w14:textId="77777777" w:rsidR="009A6EC6" w:rsidRDefault="009A6EC6" w:rsidP="009A6EC6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325E1D0D" w14:textId="77777777" w:rsidR="009A6EC6" w:rsidRDefault="009A6EC6" w:rsidP="009A6EC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Жолдыбалина А.С. Сараптамалық талдау орталықтары: заманауи саясат сардарлары-Нұр-Сұлтан, 2019-248 б</w:t>
      </w:r>
    </w:p>
    <w:p w14:paraId="5F8D478C" w14:textId="77777777" w:rsidR="009A6EC6" w:rsidRDefault="009A6EC6" w:rsidP="009A6EC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Кибанов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49FEBF2B" w14:textId="77777777" w:rsidR="009A6EC6" w:rsidRDefault="009A6EC6" w:rsidP="009A6EC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Кузина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И.Г.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>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4CF8B162" w14:textId="77777777" w:rsidR="009A6EC6" w:rsidRDefault="009A6EC6" w:rsidP="009A6EC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Нұртазин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Қазақстандағы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жүйелері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оқу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құралы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.-Алматы :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Бастау</w:t>
      </w:r>
      <w:proofErr w:type="spellEnd"/>
      <w:r>
        <w:rPr>
          <w:rFonts w:ascii="Times New Roman" w:hAnsi="Times New Roman" w:cs="Times New Roman"/>
          <w:sz w:val="20"/>
          <w:szCs w:val="20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7BB9D17E" w14:textId="77777777" w:rsidR="009A6EC6" w:rsidRDefault="009A6EC6" w:rsidP="009A6EC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Одегов Ю.Г., Кармашов С.А., Лабаджян М.Г. Кадровая политика и кадровое планирование --М.: Юрайт, 2020-202 с.</w:t>
      </w:r>
    </w:p>
    <w:p w14:paraId="22A6C743" w14:textId="77777777" w:rsidR="009A6EC6" w:rsidRDefault="009A6EC6" w:rsidP="009A6EC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73370BCF" w14:textId="77777777" w:rsidR="009A6EC6" w:rsidRDefault="009A6EC6" w:rsidP="009A6EC6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39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Сансызбаева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Г.Н.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Мухтарова К.С., </w:t>
      </w:r>
      <w:proofErr w:type="spellStart"/>
      <w:r>
        <w:rPr>
          <w:rFonts w:ascii="Times New Roman" w:hAnsi="Times New Roman" w:cs="Times New Roman"/>
          <w:sz w:val="20"/>
          <w:szCs w:val="20"/>
        </w:rPr>
        <w:t>Аширбекова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21CD066D" w14:textId="77777777" w:rsidR="009A6EC6" w:rsidRDefault="009A6EC6" w:rsidP="009A6EC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20.</w:t>
      </w:r>
      <w:r>
        <w:rPr>
          <w:rFonts w:ascii="Times New Roman" w:hAnsi="Times New Roman" w:cs="Times New Roman"/>
          <w:sz w:val="20"/>
          <w:szCs w:val="20"/>
        </w:rPr>
        <w:t xml:space="preserve">Уваров В.Н.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Государственнаяслужба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управление – Петропавловск: Сев.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Каз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юрид. Академия, </w:t>
      </w:r>
      <w:proofErr w:type="gramStart"/>
      <w:r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517C51BF" w14:textId="77777777" w:rsidR="009A6EC6" w:rsidRDefault="009A6EC6" w:rsidP="009A6EC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2958F789" w14:textId="77777777" w:rsidR="009A6EC6" w:rsidRDefault="009A6EC6" w:rsidP="009A6EC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551D12DE" w14:textId="77777777" w:rsidR="009A6EC6" w:rsidRDefault="009A6EC6" w:rsidP="009A6EC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https://www.kaznu.kz </w:t>
      </w:r>
    </w:p>
    <w:p w14:paraId="5769AF28" w14:textId="77777777" w:rsidR="009A6EC6" w:rsidRDefault="009A6EC6" w:rsidP="009A6EC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2. https://adilet.zan.kz › kaz</w:t>
      </w:r>
    </w:p>
    <w:p w14:paraId="0C716993" w14:textId="77777777" w:rsidR="009A6EC6" w:rsidRDefault="009A6EC6" w:rsidP="009A6EC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p w14:paraId="4848AE37" w14:textId="77777777" w:rsidR="009A6EC6" w:rsidRPr="009A6EC6" w:rsidRDefault="009A6EC6" w:rsidP="009A6EC6">
      <w:pPr>
        <w:rPr>
          <w:rFonts w:ascii="Times New Roman" w:hAnsi="Times New Roman" w:cs="Times New Roman"/>
          <w:sz w:val="32"/>
          <w:szCs w:val="32"/>
        </w:rPr>
      </w:pPr>
    </w:p>
    <w:sectPr w:rsidR="009A6EC6" w:rsidRPr="009A6EC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09327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DD"/>
    <w:rsid w:val="0018373C"/>
    <w:rsid w:val="00285F04"/>
    <w:rsid w:val="006C0B77"/>
    <w:rsid w:val="006F1C33"/>
    <w:rsid w:val="008242FF"/>
    <w:rsid w:val="00870751"/>
    <w:rsid w:val="00922C48"/>
    <w:rsid w:val="009A6EC6"/>
    <w:rsid w:val="00B915B7"/>
    <w:rsid w:val="00C03ADA"/>
    <w:rsid w:val="00E657D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BDB17"/>
  <w15:chartTrackingRefBased/>
  <w15:docId w15:val="{26CC4465-5B23-40C8-90C3-54C881A29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9A6EC6"/>
  </w:style>
  <w:style w:type="character" w:styleId="af5">
    <w:name w:val="Hyperlink"/>
    <w:basedOn w:val="a0"/>
    <w:uiPriority w:val="99"/>
    <w:semiHidden/>
    <w:unhideWhenUsed/>
    <w:rsid w:val="009A6E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7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5</cp:revision>
  <dcterms:created xsi:type="dcterms:W3CDTF">2022-06-25T17:59:00Z</dcterms:created>
  <dcterms:modified xsi:type="dcterms:W3CDTF">2022-06-26T03:15:00Z</dcterms:modified>
</cp:coreProperties>
</file>